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82A" w:rsidRDefault="00C8082A" w:rsidP="00C8082A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Сводный отчет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о результатах проведения оценки регулирующего воздействия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проекта нормативного правового акта</w:t>
      </w:r>
      <w:r>
        <w:rPr>
          <w:rFonts w:ascii="Times New Roman" w:hAnsi="Times New Roman"/>
          <w:sz w:val="28"/>
        </w:rPr>
        <w:t xml:space="preserve"> 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</w:p>
    <w:p w:rsidR="00C8082A" w:rsidRDefault="00C8082A" w:rsidP="00C8082A">
      <w:pPr>
        <w:spacing w:line="240" w:lineRule="auto"/>
        <w:ind w:firstLine="567"/>
        <w:jc w:val="both"/>
        <w:rPr>
          <w:rFonts w:ascii="Times New Roman" w:hAnsi="Times New Roman"/>
          <w:sz w:val="28"/>
        </w:rPr>
      </w:pPr>
      <w:bookmarkStart w:id="0" w:name="sub_1100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постановления главы АМС МО-Пригородный район </w:t>
      </w:r>
      <w:r>
        <w:rPr>
          <w:rFonts w:ascii="Times New Roman" w:hAnsi="Times New Roman"/>
          <w:sz w:val="28"/>
        </w:rPr>
        <w:t>«Об утверждении Положения о порядке предоставления за счет средств бюджета МО-Пригородный район РСО-Алания субсидий юридическим лицам (за исключением субсидий муниципальным учреждениям), индивидуальным предпринимат</w:t>
      </w:r>
      <w:r w:rsidR="004A66D5">
        <w:rPr>
          <w:rFonts w:ascii="Times New Roman" w:hAnsi="Times New Roman"/>
          <w:sz w:val="28"/>
        </w:rPr>
        <w:t>елям, а также физическим лицам-</w:t>
      </w:r>
      <w:r>
        <w:rPr>
          <w:rFonts w:ascii="Times New Roman" w:hAnsi="Times New Roman"/>
          <w:sz w:val="28"/>
        </w:rPr>
        <w:t xml:space="preserve">производителям товаров, работ, услуг для реализации муниципальных целевых программ развития и поддержки  малого и среднего предпринимательства в Пригородном районе </w:t>
      </w:r>
    </w:p>
    <w:p w:rsidR="00C8082A" w:rsidRDefault="00C8082A" w:rsidP="00C8082A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РСО-Алания»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1. Общая информация</w:t>
      </w:r>
    </w:p>
    <w:bookmarkEnd w:id="0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sub_11011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1.1. Орган-разработчик:</w:t>
      </w:r>
    </w:p>
    <w:bookmarkEnd w:id="1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Управление  экономики  и  прогнозирования  АМС  МО - </w:t>
      </w:r>
      <w:proofErr w:type="gramStart"/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Пригородный</w:t>
      </w:r>
      <w:proofErr w:type="gramEnd"/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6"/>
          <w:szCs w:val="6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(полное и краткое наименования)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4"/>
          <w:szCs w:val="4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район РСО-Алания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sub_11012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1.2. Вид и наименование проекта НПА:</w:t>
      </w:r>
    </w:p>
    <w:bookmarkEnd w:id="2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Проект постановления АМС МО-Пригородный район РСО-Алания </w:t>
      </w:r>
      <w:r>
        <w:rPr>
          <w:rFonts w:ascii="Times New Roman" w:hAnsi="Times New Roman"/>
          <w:sz w:val="28"/>
          <w:u w:val="single"/>
        </w:rPr>
        <w:t>«Об утверждении Положения о порядке предоставления за счет средств бюджета МО-Пригородный район РСО-Алания субсидий юридическим лицам (за исключением субсидий муниципальным учреждениям), индивидуальным предпринимателям, а также физическим лица</w:t>
      </w:r>
      <w:proofErr w:type="gramStart"/>
      <w:r>
        <w:rPr>
          <w:rFonts w:ascii="Times New Roman" w:hAnsi="Times New Roman"/>
          <w:sz w:val="28"/>
          <w:u w:val="single"/>
        </w:rPr>
        <w:t>м-</w:t>
      </w:r>
      <w:proofErr w:type="gramEnd"/>
      <w:r>
        <w:rPr>
          <w:rFonts w:ascii="Times New Roman" w:hAnsi="Times New Roman"/>
          <w:sz w:val="28"/>
          <w:u w:val="single"/>
        </w:rPr>
        <w:t xml:space="preserve"> производителям товаров, работ, услуг для реализации муниципальных целевых программ развития и поддержки малого и среднего предпринимательства в Пригородном районе </w:t>
      </w:r>
    </w:p>
    <w:p w:rsidR="00C8082A" w:rsidRDefault="00C8082A" w:rsidP="00C8082A">
      <w:pPr>
        <w:spacing w:line="240" w:lineRule="auto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РСО-Алания»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sub_1101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1.3. Предполагаемая дата вступления в силу НПА:</w:t>
      </w:r>
    </w:p>
    <w:bookmarkEnd w:id="3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август  2017 года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(указывается дата)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sub_110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1.4.  Краткое  описание  проблемы,   на   решение   которой   направлено</w:t>
      </w:r>
    </w:p>
    <w:bookmarkEnd w:id="4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предлагаемое правовое регулирование: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u w:val="single"/>
        </w:rPr>
        <w:t xml:space="preserve">Отсутствие механизма предоставления за счет средств бюджета </w:t>
      </w:r>
      <w:proofErr w:type="gramStart"/>
      <w:r>
        <w:rPr>
          <w:rFonts w:ascii="Times New Roman" w:hAnsi="Times New Roman"/>
          <w:sz w:val="28"/>
          <w:u w:val="single"/>
        </w:rPr>
        <w:t>МО-Пригородный</w:t>
      </w:r>
      <w:proofErr w:type="gramEnd"/>
      <w:r>
        <w:rPr>
          <w:rFonts w:ascii="Times New Roman" w:hAnsi="Times New Roman"/>
          <w:sz w:val="28"/>
          <w:u w:val="single"/>
        </w:rPr>
        <w:t xml:space="preserve"> район РСО-Алания субсидий юридическим лицам (за исключением субсидий муниципальным учреждениям), индивидуальным предпринимателям, а также физическим лицам-производителям товаров, работ, услуг для реализации муниципальных целевых программ развития и поддержки  малого  и среднего  предпринимательства  в Пригородном районе </w:t>
      </w:r>
    </w:p>
    <w:p w:rsidR="00C8082A" w:rsidRDefault="00B27256" w:rsidP="00C8082A">
      <w:pPr>
        <w:spacing w:line="240" w:lineRule="auto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lastRenderedPageBreak/>
        <w:t>РСО-Алания», за счет р</w:t>
      </w:r>
      <w:r w:rsidR="00C8082A">
        <w:rPr>
          <w:rFonts w:ascii="Times New Roman" w:hAnsi="Times New Roman"/>
          <w:sz w:val="28"/>
          <w:u w:val="single"/>
        </w:rPr>
        <w:t xml:space="preserve">азвития  малого и среднего предпринимательства в Пригородном районе. Администрация местного самоуправления МО-Пригородный район предоставляет субсидии на возмещение затрат, связанных с осуществлением предпринимательской деятельности. 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" w:name="sub_11015"/>
      <w:r>
        <w:rPr>
          <w:rFonts w:ascii="Times New Roman" w:eastAsia="Times New Roman" w:hAnsi="Times New Roman"/>
          <w:sz w:val="28"/>
          <w:szCs w:val="28"/>
          <w:lang w:eastAsia="ru-RU"/>
        </w:rPr>
        <w:t>1.5. Краткое описание целей предлагаемого правового регулирования:</w:t>
      </w:r>
    </w:p>
    <w:bookmarkEnd w:id="5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B272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725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За счет </w:t>
      </w:r>
      <w:proofErr w:type="gramStart"/>
      <w:r w:rsidRPr="00B2725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финансовая</w:t>
      </w:r>
      <w:proofErr w:type="gramEnd"/>
      <w:r w:rsidRPr="00B2725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поддержки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(возмещения затрат) субъектам малого и среднего предпринимательства, направленная на реализацию мероприятий предусмотренных муниципальной программой развития малого и среднего предпринимательства в Пригородном районе. 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bookmarkStart w:id="6" w:name="sub_11016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1.6. Краткое описание содержания предлагаемого правового регулирования:</w:t>
      </w:r>
    </w:p>
    <w:bookmarkEnd w:id="6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Принятие данного  акта позволит установить порядок категории и критерии отбора юридических  лиц (за  исключением государственных и муниципальных учреждений),  индивидуальных предпринимателей, а также  физических лиц-производителей товаров, работ, услуг, имеющих право на получение субсидии, а также определить цели, условия и порядок предоставления субсидии, порядок возврата субсидии в случае нарушения условий, установленных при их предоставлении. </w:t>
      </w:r>
      <w:proofErr w:type="gramEnd"/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bookmarkStart w:id="7" w:name="sub_1101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1.7.  Срок,   в  течение   которого   принимались   предложения  в  связи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</w:p>
    <w:bookmarkEnd w:id="7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регулирования: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начало: 10.07.2017 г.; окончание: 24.07. 2017г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8" w:name="sub_1101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1.8.  Количество  замечаний  и  предложений,  полученных   в   связи 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</w:p>
    <w:bookmarkEnd w:id="8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регулирования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 0, из них  учтено полностью: 0   учтено  частично: 0.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9" w:name="sub_1101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1.9.Полный электронный адрес размещения сводки предложений, поступивших</w:t>
      </w:r>
      <w:bookmarkEnd w:id="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размещением уведомления о разработке  предлагаемого  правового регулирования: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5" w:tgtFrame="_blank" w:history="1">
        <w:r>
          <w:rPr>
            <w:rStyle w:val="a4"/>
            <w:rFonts w:ascii="Times New Roman" w:eastAsia="Times New Roman" w:hAnsi="Times New Roman"/>
            <w:bCs/>
            <w:color w:val="auto"/>
            <w:sz w:val="28"/>
            <w:szCs w:val="28"/>
            <w:lang w:eastAsia="ru-RU"/>
          </w:rPr>
          <w:t>prigams.ru</w:t>
        </w:r>
      </w:hyperlink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, раздел «ОРВ и экспертизы».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1.10. Контактная информация исполнителя в органе-разработчике: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Ф.И.О.: Дзанагова </w:t>
      </w:r>
      <w:proofErr w:type="gramStart"/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Гуля</w:t>
      </w:r>
      <w:proofErr w:type="gramEnd"/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Борисовна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left="1560" w:hanging="156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Должность: начальник социально-экономического отдела Управления                 экономики и прогнозирования АМС </w:t>
      </w:r>
      <w:proofErr w:type="gramStart"/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МО-Пригородный</w:t>
      </w:r>
      <w:proofErr w:type="gramEnd"/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район</w:t>
      </w:r>
    </w:p>
    <w:p w:rsidR="00C8082A" w:rsidRDefault="00C8082A" w:rsidP="00C8082A">
      <w:pPr>
        <w:rPr>
          <w:rFonts w:ascii="Times New Roman" w:hAnsi="Times New Roman"/>
          <w:sz w:val="28"/>
          <w:u w:val="single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Тел: 2-11-31, Адрес электронной почты: </w:t>
      </w:r>
      <w:hyperlink r:id="rId6" w:history="1">
        <w:r>
          <w:rPr>
            <w:rStyle w:val="a4"/>
            <w:rFonts w:ascii="Times New Roman" w:hAnsi="Times New Roman"/>
            <w:color w:val="auto"/>
            <w:sz w:val="28"/>
            <w:lang w:val="en-US"/>
          </w:rPr>
          <w:t>uprekonomik</w:t>
        </w:r>
        <w:r>
          <w:rPr>
            <w:rStyle w:val="a4"/>
            <w:rFonts w:ascii="Times New Roman" w:hAnsi="Times New Roman"/>
            <w:color w:val="auto"/>
            <w:sz w:val="28"/>
          </w:rPr>
          <w:t>@</w:t>
        </w:r>
        <w:r>
          <w:rPr>
            <w:rStyle w:val="a4"/>
            <w:rFonts w:ascii="Times New Roman" w:hAnsi="Times New Roman"/>
            <w:color w:val="auto"/>
            <w:sz w:val="28"/>
            <w:lang w:val="en-US"/>
          </w:rPr>
          <w:t>mail</w:t>
        </w:r>
        <w:r>
          <w:rPr>
            <w:rStyle w:val="a4"/>
            <w:rFonts w:ascii="Times New Roman" w:hAnsi="Times New Roman"/>
            <w:color w:val="auto"/>
            <w:sz w:val="28"/>
          </w:rPr>
          <w:t>.</w:t>
        </w:r>
        <w:r>
          <w:rPr>
            <w:rStyle w:val="a4"/>
            <w:rFonts w:ascii="Times New Roman" w:hAnsi="Times New Roman"/>
            <w:color w:val="auto"/>
            <w:sz w:val="28"/>
            <w:lang w:val="en-US"/>
          </w:rPr>
          <w:t>ru</w:t>
        </w:r>
      </w:hyperlink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0" w:name="sub_1100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 Описание проблемы,  на  решение   которой   направлено  предлагаемое</w:t>
      </w:r>
    </w:p>
    <w:bookmarkEnd w:id="10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правовое регулирование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1" w:name="sub_1102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2.1. Формулировка проблемы:</w:t>
      </w:r>
    </w:p>
    <w:bookmarkEnd w:id="11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725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 целях совершенствования  норм предоставления субсидии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(текстовое описание)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2" w:name="sub_1102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2.2. Информация о возникновении, выявлении проблемы  и  мерах,  принятых</w:t>
      </w:r>
      <w:bookmarkEnd w:id="1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ранее для ее решения, достигнутых результатах и затраченных ресурсах: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Несовершенство правовой базы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3" w:name="sub_1102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2.3. Социальные  группы,  заинтересованные  в  устранении   проблемы, их</w:t>
      </w:r>
    </w:p>
    <w:bookmarkEnd w:id="13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количественная оценка: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Субъекты малого и среднего предпринимательства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4" w:name="sub_1102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2.4. Характеристика негативных эффектов, возникающих в связи с  наличием</w:t>
      </w:r>
      <w:bookmarkEnd w:id="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проблемы, их количественная оценка: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Невыполнение требований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5" w:name="sub_11025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2.5.  Причины  возникновения  проблемы  и  факторы,    поддерживающие ее</w:t>
      </w:r>
    </w:p>
    <w:bookmarkEnd w:id="15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существование: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не совершенствование правового регулирования по рассмотрению вопроса 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(текстовое описание)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6" w:name="sub_11026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2.6. Причины невозможности решения проблемы участниками  соответствующих</w:t>
      </w:r>
      <w:bookmarkEnd w:id="16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отношений самостоятельно, без вмешательства органов местного самоуправления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МО-Пригородный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РСО-Алания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Неисполнение требований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7" w:name="sub_1102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2.7. Опыт решения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аналогичных  проблем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в  </w:t>
      </w:r>
      <w:bookmarkEnd w:id="17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муниципальных образованиях других районов РСО-Алания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Нет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(текстовое описание)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8" w:name="sub_1102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2.8. Источники данных:</w:t>
      </w:r>
    </w:p>
    <w:bookmarkEnd w:id="18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Информационно-правовое обеспечение «Гарант», Интернет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9" w:name="sub_1102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2.9. Иная информация о проблеме:</w:t>
      </w:r>
    </w:p>
    <w:bookmarkEnd w:id="19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2694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Отсутствует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Default="00C8082A" w:rsidP="00C8082A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8082A" w:rsidRDefault="00C8082A" w:rsidP="00C8082A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8082A" w:rsidRDefault="00C8082A" w:rsidP="00C8082A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8082A" w:rsidRDefault="00C8082A" w:rsidP="00C8082A">
      <w:pPr>
        <w:spacing w:after="0" w:line="240" w:lineRule="auto"/>
        <w:rPr>
          <w:rFonts w:ascii="Times New Roman" w:hAnsi="Times New Roman"/>
          <w:sz w:val="28"/>
          <w:szCs w:val="28"/>
        </w:rPr>
        <w:sectPr w:rsidR="00C8082A">
          <w:pgSz w:w="11906" w:h="16838"/>
          <w:pgMar w:top="1134" w:right="851" w:bottom="1134" w:left="1701" w:header="709" w:footer="709" w:gutter="0"/>
          <w:cols w:space="720"/>
        </w:sectPr>
      </w:pPr>
    </w:p>
    <w:p w:rsidR="00C8082A" w:rsidRDefault="00C8082A" w:rsidP="00C808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Определение целей предлагаемого правового регулирования и индикаторов для оценки их достижения</w:t>
      </w:r>
    </w:p>
    <w:p w:rsidR="00C8082A" w:rsidRDefault="00C8082A" w:rsidP="00C8082A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7"/>
        <w:gridCol w:w="3499"/>
        <w:gridCol w:w="3219"/>
      </w:tblGrid>
      <w:tr w:rsidR="00C8082A" w:rsidTr="00C8082A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0" w:name="sub_1103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Цели предлагаемого правового регулирования</w:t>
            </w:r>
            <w:bookmarkEnd w:id="20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C8082A" w:rsidTr="00C8082A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(Цель 1) Принятие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порядка  определения критериев определения приоритетных направлений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момента подписания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</w:t>
            </w:r>
          </w:p>
        </w:tc>
      </w:tr>
    </w:tbl>
    <w:p w:rsidR="00C8082A" w:rsidRDefault="00C8082A" w:rsidP="00C8082A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bookmarkStart w:id="21" w:name="sub_11034"/>
      <w:r>
        <w:rPr>
          <w:rFonts w:ascii="Times New Roman" w:eastAsia="Times New Roman" w:hAnsi="Times New Roman"/>
          <w:sz w:val="28"/>
          <w:szCs w:val="28"/>
          <w:lang w:eastAsia="ru-RU"/>
        </w:rPr>
        <w:t>3.4.  Действующие  НПА,  поручения,  другие  решения,   из     которых вытекает</w:t>
      </w:r>
      <w:bookmarkEnd w:id="2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необходимость разработки предлагаемого правового регулирования в  данной  области,  которые  определяют необходимость постановки указанных целей: </w:t>
      </w:r>
      <w:proofErr w:type="gramStart"/>
      <w:r w:rsidR="00B27256" w:rsidRPr="003565D9">
        <w:rPr>
          <w:rFonts w:ascii="Times New Roman" w:eastAsia="Times New Roman" w:hAnsi="Times New Roman"/>
          <w:sz w:val="28"/>
          <w:szCs w:val="28"/>
          <w:lang w:eastAsia="ru-RU"/>
        </w:rPr>
        <w:t>Постановление главы</w:t>
      </w:r>
      <w:r w:rsidR="003565D9">
        <w:rPr>
          <w:rFonts w:ascii="Times New Roman" w:eastAsia="Times New Roman" w:hAnsi="Times New Roman"/>
          <w:sz w:val="28"/>
          <w:szCs w:val="28"/>
          <w:lang w:eastAsia="ru-RU"/>
        </w:rPr>
        <w:t xml:space="preserve"> АМС МО-Пригородный район от 12.01.2017г. №02 «Об утверждении </w:t>
      </w:r>
      <w:r w:rsidR="00B27256" w:rsidRPr="003565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65D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</w:t>
      </w:r>
      <w:r w:rsidRPr="003565D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униципальн</w:t>
      </w:r>
      <w:r w:rsidR="003565D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ой</w:t>
      </w:r>
      <w:r w:rsidRPr="003565D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программ</w:t>
      </w:r>
      <w:r w:rsidR="003565D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«Развитие и поддержка малого и среднего предпринимательства в муниципальном образовании-Пригородный район</w:t>
      </w:r>
      <w:r>
        <w:rPr>
          <w:rFonts w:ascii="Times New Roman" w:hAnsi="Times New Roman"/>
          <w:sz w:val="28"/>
          <w:szCs w:val="28"/>
          <w:u w:val="single"/>
        </w:rPr>
        <w:t xml:space="preserve"> Республики Северная Осетия-Алания на 2017-2019 годы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»</w:t>
      </w:r>
      <w:proofErr w:type="gramEnd"/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        (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указывается НПА более высокого уровня либо инициативный порядок разработки)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8"/>
        <w:gridCol w:w="4479"/>
        <w:gridCol w:w="1679"/>
        <w:gridCol w:w="4059"/>
      </w:tblGrid>
      <w:tr w:rsidR="00C8082A" w:rsidTr="00C8082A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2" w:name="sub_1134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 Цели предлагаемого правового регулирования</w:t>
            </w:r>
            <w:bookmarkEnd w:id="22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3.6. Ед. измерения индикаторов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3.7. Целевые значения индикаторов по годам</w:t>
            </w:r>
          </w:p>
        </w:tc>
      </w:tr>
      <w:tr w:rsidR="00C8082A" w:rsidTr="00C8082A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(Цель 1) Принятие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порядка  определения критериев определения приоритетных направлений</w:t>
            </w:r>
            <w:proofErr w:type="gramEnd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(Индикатор 1.1) Количество предоставления субсидий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 w:rsidP="00B272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</w:t>
            </w:r>
            <w:r w:rsidR="00B272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-3 субъектам</w:t>
            </w:r>
          </w:p>
        </w:tc>
      </w:tr>
    </w:tbl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3" w:name="sub_11038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3.8. Методы расчета индикаторов  достижения  целей  предлагаемого  правового  регулирования,  источники</w:t>
      </w:r>
      <w:bookmarkEnd w:id="2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информации для расчетов: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Метод  аналогии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4" w:name="sub_11039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3.9. Оценка затрат на проведение мониторинга достижения целей предлагаемого правового регулирования:</w:t>
      </w:r>
    </w:p>
    <w:bookmarkEnd w:id="24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 рамках исполнения действующих должностных обязанностей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5" w:name="sub_11004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(текстовое описание)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   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4. Качественная характеристика и  оценка  численности    потенциальных   адресатов   предлагаемого   правового</w:t>
      </w:r>
    </w:p>
    <w:bookmarkEnd w:id="25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регулирования (их групп)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3500"/>
        <w:gridCol w:w="4200"/>
      </w:tblGrid>
      <w:tr w:rsidR="00C8082A" w:rsidTr="00B27256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6" w:name="sub_11004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  <w:bookmarkEnd w:id="26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Количество участников группы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 Источники данных</w:t>
            </w:r>
          </w:p>
        </w:tc>
      </w:tr>
      <w:tr w:rsidR="00C8082A" w:rsidTr="00B27256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(Группа 1)Субъекты малого предпринимательства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9D7865" w:rsidP="009D7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2669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предоставлены ИФНС по Пригородному району РСО-Алания</w:t>
            </w:r>
          </w:p>
        </w:tc>
      </w:tr>
    </w:tbl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7" w:name="sub_11005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5.Изменение  функций  (полномочий,  обязанностей,  прав)  органов  </w:t>
      </w:r>
      <w:bookmarkEnd w:id="2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самоуправления,  а  также  порядка  их  реализации  в   связи с введением предлагаемого правового регулирования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8082A" w:rsidRPr="00A40EF0" w:rsidRDefault="00A40EF0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A40EF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Никаких функций и изменений нет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  <w:bookmarkStart w:id="28" w:name="sub_11006"/>
      <w:r>
        <w:rPr>
          <w:rFonts w:ascii="Courier New" w:eastAsia="Times New Roman" w:hAnsi="Courier New" w:cs="Courier New"/>
          <w:lang w:eastAsia="ru-RU"/>
        </w:rPr>
        <w:t xml:space="preserve"> 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Оценка дополнительных расходов (доходов) бюджета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МО-Пригородный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bookmarkEnd w:id="2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РСО-Алания, связанных с введением предлагаемого правового регулирования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Pr="00A40EF0" w:rsidRDefault="00A40EF0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A40EF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Дополнительных расходов и доходов  бюджета Пригородного района нет </w:t>
      </w:r>
      <w:proofErr w:type="gramStart"/>
      <w:r w:rsidRPr="00A40EF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предусмотрены</w:t>
      </w:r>
      <w:proofErr w:type="gramEnd"/>
    </w:p>
    <w:p w:rsidR="00A40EF0" w:rsidRDefault="00A40EF0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9" w:name="sub_11064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6.4. Другие сведения о дополнительных расходах (доходах) бюджета </w:t>
      </w:r>
      <w:bookmarkEnd w:id="29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МО-Пригородный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РСО-Алания, возникающих в связи с введением предлагаемого правового регулирования: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Отсутствуют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0" w:name="sub_11065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6.5. Источники данных:</w:t>
      </w:r>
    </w:p>
    <w:bookmarkEnd w:id="30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1" w:name="sub_1100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7. Изменение  обязанностей  (ограничений)   потенциальных  адресатов  предлагаемого   правового   регулирования   и</w:t>
      </w:r>
      <w:bookmarkEnd w:id="3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связанные с ними дополнительные расходы (доходы)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9"/>
        <w:gridCol w:w="5178"/>
        <w:gridCol w:w="3219"/>
        <w:gridCol w:w="3639"/>
      </w:tblGrid>
      <w:tr w:rsidR="00C8082A" w:rsidTr="00353F5D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2" w:name="sub_1107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Группы потенциальных адресатов предлагаемого правового регулирования (в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п. 4.1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сводного отчета)</w:t>
            </w:r>
            <w:bookmarkEnd w:id="32"/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НПА)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7.4. Количественная оценка, млн. рублей</w:t>
            </w:r>
          </w:p>
        </w:tc>
      </w:tr>
      <w:tr w:rsidR="00C8082A" w:rsidTr="00353F5D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Группа 1 Субъекты малого и среднего </w:t>
            </w:r>
            <w:r w:rsidR="00A40E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предпринимательства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 w:rsidP="00A4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возникают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виде предоставления субсидии  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млн. рублей</w:t>
            </w:r>
          </w:p>
        </w:tc>
      </w:tr>
    </w:tbl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3" w:name="sub_11075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7.5. Издержки и выгоды адресатов предлагаемого правового регулирования, не поддающиеся количественной</w:t>
      </w:r>
      <w:bookmarkEnd w:id="3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оценке: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Отсутствуют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4" w:name="sub_11076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7.6. Источники данных:</w:t>
      </w:r>
    </w:p>
    <w:bookmarkEnd w:id="34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Отсутствуют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bookmarkStart w:id="35" w:name="sub_1100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8. Оценка рисков неблагоприятных последствий применения предлагаемого правового регулирования</w:t>
      </w:r>
    </w:p>
    <w:bookmarkEnd w:id="35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3920"/>
        <w:gridCol w:w="3780"/>
        <w:gridCol w:w="3780"/>
      </w:tblGrid>
      <w:tr w:rsidR="00C8082A" w:rsidTr="00C8082A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6" w:name="sub_1108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8.1. Виды рисков</w:t>
            </w:r>
            <w:bookmarkEnd w:id="36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8.3. Методы контроля рисков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8.4. Степень контроля рисков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полный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частичный / отсутствует)</w:t>
            </w:r>
          </w:p>
        </w:tc>
      </w:tr>
      <w:tr w:rsidR="00C8082A" w:rsidTr="00C8082A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Риск 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082A" w:rsidTr="00C8082A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Риск N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7" w:name="sub_11085"/>
      <w:r>
        <w:rPr>
          <w:rFonts w:ascii="Courier New" w:eastAsia="Times New Roman" w:hAnsi="Courier New" w:cs="Courier New"/>
          <w:lang w:eastAsia="ru-RU"/>
        </w:rPr>
        <w:t xml:space="preserve"> </w:t>
      </w:r>
      <w:bookmarkEnd w:id="3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8" w:name="sub_11009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9. Сравнение возможных вариантов решения проблемы</w:t>
      </w:r>
    </w:p>
    <w:bookmarkEnd w:id="38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0"/>
        <w:gridCol w:w="2700"/>
        <w:gridCol w:w="2240"/>
        <w:gridCol w:w="2240"/>
      </w:tblGrid>
      <w:tr w:rsidR="00C8082A" w:rsidTr="00D234CF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N</w:t>
            </w:r>
          </w:p>
        </w:tc>
      </w:tr>
      <w:tr w:rsidR="00C8082A" w:rsidTr="00D234CF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9" w:name="sub_1109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9.1. Содержание варианта решения проблемы</w:t>
            </w:r>
            <w:bookmarkEnd w:id="39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D234CF" w:rsidP="00D23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-Увеличение числа субъектов малого и среднего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предпринима</w:t>
            </w:r>
            <w:r w:rsidR="001F1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D234CF" w:rsidRDefault="00D234CF" w:rsidP="00D23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-Численность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сфере малого и среднего предпринимательства;</w:t>
            </w:r>
          </w:p>
          <w:p w:rsidR="00D234CF" w:rsidRDefault="00D234CF" w:rsidP="00D23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-Объём налоговых и неналоговых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поступле-ний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местный бюджет от субъектов малого и среднего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предпринима-тельства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D234CF" w:rsidP="00D23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экономи-ческих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организа-ционных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условий для устойчивого развития малого и среднего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предпри-нимательства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D234CF" w:rsidRDefault="00D234CF" w:rsidP="00D23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-Стимулирование субъектов малого и среднего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принимательства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расширению производства товаров, работ, услуг, создание дополнительных рабочих мест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082A" w:rsidTr="00D234CF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0" w:name="sub_11092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  <w:bookmarkEnd w:id="40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 w:rsidP="00D23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D234CF" w:rsidP="00D23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082A" w:rsidTr="00D234CF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1" w:name="sub_11093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  <w:bookmarkEnd w:id="41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 w:rsidP="00D23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D234CF" w:rsidP="00D23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082A" w:rsidTr="00D234CF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2" w:name="sub_1109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9.4. Оценка расходов (доходов) бюджета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МО-Пригородный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РСО-Алания, связанных с введением предлагаемого правового регулирования</w:t>
            </w:r>
            <w:bookmarkEnd w:id="42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D234CF" w:rsidP="00D23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меняется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D234CF" w:rsidP="00D23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Увеличение налога на имущество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D234CF" w:rsidP="00D23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Увеличение  НДФЛ и соц. налогов </w:t>
            </w:r>
          </w:p>
        </w:tc>
      </w:tr>
      <w:tr w:rsidR="00C8082A" w:rsidTr="00D234CF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3" w:name="sub_11095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9.5. Оценка возможности достижения заявленных целей регулирования (раздел 3 сводного отчета) посредством применения рассматриваемых вариантов предлагаемого правового регулирования</w:t>
            </w:r>
            <w:bookmarkEnd w:id="43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331D2F" w:rsidP="00331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331D2F" w:rsidP="00331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082A" w:rsidTr="00D234CF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4" w:name="sub_11096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9.6. Оценка рисков неблагоприятных последствий</w:t>
            </w:r>
            <w:bookmarkEnd w:id="44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2A" w:rsidRDefault="00C80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7DA6" w:rsidRDefault="00637DA6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bookmarkStart w:id="45" w:name="sub_11097"/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9.7. Обоснование выбора предпочтительного варианта решения выявленной проблемы:</w:t>
      </w:r>
    </w:p>
    <w:bookmarkEnd w:id="45"/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Да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             </w:t>
      </w:r>
      <w:bookmarkStart w:id="46" w:name="sub_11098"/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9.8. Детальное описание предлагаемого варианта решения проблемы:</w:t>
      </w:r>
    </w:p>
    <w:p w:rsidR="00873B7A" w:rsidRDefault="00873B7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46"/>
    <w:p w:rsidR="00C8082A" w:rsidRPr="00873B7A" w:rsidRDefault="00331D2F" w:rsidP="00873B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Выделение субсидий субъектам малого и среднего </w:t>
      </w:r>
      <w:r w:rsidR="003565D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предпринимательства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на безвозмездной и </w:t>
      </w:r>
      <w:r w:rsidR="003565D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безвозвратной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основе 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873B7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C8082A" w:rsidRDefault="00C8082A" w:rsidP="00C808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082A" w:rsidRDefault="00C8082A" w:rsidP="00C8082A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8082A" w:rsidRDefault="00C8082A" w:rsidP="00C8082A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8082A" w:rsidRDefault="00C8082A" w:rsidP="00C8082A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8082A" w:rsidRDefault="00C8082A" w:rsidP="00C8082A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8082A" w:rsidRDefault="00C8082A" w:rsidP="00C8082A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8082A" w:rsidRDefault="00C8082A" w:rsidP="00C8082A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8082A" w:rsidRDefault="00C8082A" w:rsidP="00C8082A">
      <w:pPr>
        <w:spacing w:after="0" w:line="240" w:lineRule="auto"/>
        <w:rPr>
          <w:rFonts w:ascii="Times New Roman" w:hAnsi="Times New Roman"/>
          <w:sz w:val="28"/>
          <w:szCs w:val="28"/>
        </w:rPr>
        <w:sectPr w:rsidR="00C8082A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C8082A" w:rsidRDefault="00C8082A" w:rsidP="00C8082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 Оценка  необходимости  установления  переходного  периода   и (или)  отсрочки  вступления   в   силу   НПА   либо необходимость распространения предлагаемого правового  регулирования      на ранее возникшие отношения</w:t>
      </w:r>
      <w:bookmarkStart w:id="47" w:name="sub_11101"/>
    </w:p>
    <w:p w:rsidR="00C8082A" w:rsidRDefault="00C8082A" w:rsidP="00C8082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bookmarkEnd w:id="47"/>
    <w:p w:rsidR="00C8082A" w:rsidRDefault="00C8082A" w:rsidP="00C8082A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sz w:val="22"/>
          <w:szCs w:val="22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С момента вступления в силу</w:t>
      </w:r>
    </w:p>
    <w:p w:rsidR="00C8082A" w:rsidRDefault="00C8082A" w:rsidP="00C8082A">
      <w:pPr>
        <w:pStyle w:val="a3"/>
        <w:jc w:val="center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если положения вводятся в действие в разное время, указывается  статья/пункт проекта акта и дата  введения</w:t>
      </w:r>
    </w:p>
    <w:p w:rsidR="00C8082A" w:rsidRDefault="00C8082A" w:rsidP="00C8082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1102"/>
      <w:r>
        <w:rPr>
          <w:rFonts w:ascii="Times New Roman" w:hAnsi="Times New Roman" w:cs="Times New Roman"/>
          <w:sz w:val="28"/>
          <w:szCs w:val="28"/>
        </w:rPr>
        <w:t xml:space="preserve"> 10.2. Необходимость установления переходного периода  и  (или)  отсрочки</w:t>
      </w:r>
      <w:bookmarkEnd w:id="48"/>
      <w:r>
        <w:rPr>
          <w:rFonts w:ascii="Times New Roman" w:hAnsi="Times New Roman" w:cs="Times New Roman"/>
          <w:sz w:val="28"/>
          <w:szCs w:val="28"/>
        </w:rPr>
        <w:t xml:space="preserve"> введения предлагаемого правового регулирования: есть (нет)</w:t>
      </w:r>
    </w:p>
    <w:p w:rsidR="00C8082A" w:rsidRDefault="00C8082A" w:rsidP="00C8082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1121"/>
      <w:r>
        <w:rPr>
          <w:rFonts w:ascii="Times New Roman" w:hAnsi="Times New Roman" w:cs="Times New Roman"/>
          <w:sz w:val="28"/>
          <w:szCs w:val="28"/>
        </w:rPr>
        <w:t xml:space="preserve"> а) срок переходного периода: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нет </w:t>
      </w:r>
      <w:r>
        <w:rPr>
          <w:rFonts w:ascii="Times New Roman" w:hAnsi="Times New Roman" w:cs="Times New Roman"/>
          <w:sz w:val="28"/>
          <w:szCs w:val="28"/>
        </w:rPr>
        <w:t xml:space="preserve"> дней  с  момента  принятия  проекта</w:t>
      </w:r>
      <w:bookmarkEnd w:id="49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акта;</w:t>
      </w:r>
    </w:p>
    <w:p w:rsidR="00C8082A" w:rsidRDefault="00C8082A" w:rsidP="00C8082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1122"/>
      <w:r>
        <w:rPr>
          <w:rFonts w:ascii="Times New Roman" w:hAnsi="Times New Roman" w:cs="Times New Roman"/>
          <w:sz w:val="28"/>
          <w:szCs w:val="28"/>
        </w:rPr>
        <w:t xml:space="preserve"> б) отсрочка введения предлагаемого правового регулирования: _____ дней с</w:t>
      </w:r>
      <w:bookmarkEnd w:id="50"/>
      <w:r>
        <w:rPr>
          <w:rFonts w:ascii="Times New Roman" w:hAnsi="Times New Roman" w:cs="Times New Roman"/>
          <w:sz w:val="28"/>
          <w:szCs w:val="28"/>
        </w:rPr>
        <w:t xml:space="preserve"> момента принятия проекта нормативного правового акта.</w:t>
      </w:r>
    </w:p>
    <w:p w:rsidR="00C8082A" w:rsidRDefault="00C8082A" w:rsidP="00C808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03"/>
      <w:r>
        <w:rPr>
          <w:rFonts w:ascii="Times New Roman" w:hAnsi="Times New Roman" w:cs="Times New Roman"/>
          <w:sz w:val="28"/>
          <w:szCs w:val="28"/>
        </w:rPr>
        <w:t>10.3. Необходимость    распространения    предлагаемого   правового</w:t>
      </w:r>
      <w:bookmarkEnd w:id="51"/>
      <w:r>
        <w:rPr>
          <w:rFonts w:ascii="Times New Roman" w:hAnsi="Times New Roman" w:cs="Times New Roman"/>
          <w:sz w:val="28"/>
          <w:szCs w:val="28"/>
        </w:rPr>
        <w:t xml:space="preserve"> регулирования на ранее возникшие отношения: есть (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8082A" w:rsidRDefault="00C8082A" w:rsidP="00C808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1131"/>
      <w:r>
        <w:rPr>
          <w:rFonts w:ascii="Times New Roman" w:hAnsi="Times New Roman" w:cs="Times New Roman"/>
          <w:sz w:val="28"/>
          <w:szCs w:val="28"/>
        </w:rPr>
        <w:t xml:space="preserve"> 10.3.1. Период распространения на ранее возникшие отношения: _____  дней</w:t>
      </w:r>
      <w:bookmarkEnd w:id="52"/>
      <w:r>
        <w:rPr>
          <w:rFonts w:ascii="Times New Roman" w:hAnsi="Times New Roman" w:cs="Times New Roman"/>
          <w:sz w:val="28"/>
          <w:szCs w:val="28"/>
        </w:rPr>
        <w:t xml:space="preserve"> с момента принятия проекта нормативного правового акта.</w:t>
      </w:r>
    </w:p>
    <w:p w:rsidR="00C8082A" w:rsidRDefault="00C8082A" w:rsidP="00C808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104"/>
      <w:r>
        <w:rPr>
          <w:rFonts w:ascii="Times New Roman" w:hAnsi="Times New Roman" w:cs="Times New Roman"/>
          <w:sz w:val="28"/>
          <w:szCs w:val="28"/>
        </w:rPr>
        <w:t xml:space="preserve"> 10.4. Обоснование необходимости установления переходного периода и (или)</w:t>
      </w:r>
      <w:bookmarkEnd w:id="53"/>
      <w:r>
        <w:rPr>
          <w:rFonts w:ascii="Times New Roman" w:hAnsi="Times New Roman" w:cs="Times New Roman"/>
          <w:sz w:val="28"/>
          <w:szCs w:val="28"/>
        </w:rPr>
        <w:t xml:space="preserve"> отсрочки  вступления   в   силу   нормативного   правового   акта   либо необходимость распространения предлагаемого правового регулирования  на ранее возникшие отношения:</w:t>
      </w:r>
    </w:p>
    <w:p w:rsidR="00C8082A" w:rsidRDefault="00C8082A" w:rsidP="00C8082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C8082A" w:rsidRDefault="00C8082A" w:rsidP="00C8082A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sz w:val="22"/>
          <w:szCs w:val="22"/>
        </w:rPr>
        <w:t xml:space="preserve">                      </w:t>
      </w: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C8082A" w:rsidRDefault="00C8082A" w:rsidP="00C8082A">
      <w:pPr>
        <w:pStyle w:val="a3"/>
        <w:rPr>
          <w:sz w:val="22"/>
          <w:szCs w:val="22"/>
        </w:rPr>
      </w:pPr>
    </w:p>
    <w:p w:rsidR="00C8082A" w:rsidRDefault="00C8082A" w:rsidP="00C8082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по  итогам  проведения  публичных  консультаций  по  проекту нормативного правового акта и сводного отчета:</w:t>
      </w:r>
    </w:p>
    <w:p w:rsidR="00C8082A" w:rsidRDefault="00C8082A" w:rsidP="00C8082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1011"/>
      <w:r>
        <w:rPr>
          <w:rFonts w:ascii="Times New Roman" w:hAnsi="Times New Roman" w:cs="Times New Roman"/>
          <w:sz w:val="28"/>
          <w:szCs w:val="28"/>
        </w:rPr>
        <w:t>11. Информация о сроках проведения  публичных  консультаций  по  проекту</w:t>
      </w:r>
      <w:bookmarkEnd w:id="54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и сводному отчету</w:t>
      </w:r>
    </w:p>
    <w:p w:rsidR="00C8082A" w:rsidRDefault="00C8082A" w:rsidP="00C8082A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bookmarkStart w:id="55" w:name="sub_110101"/>
      <w:r>
        <w:rPr>
          <w:rFonts w:ascii="Times New Roman" w:hAnsi="Times New Roman" w:cs="Times New Roman"/>
          <w:sz w:val="28"/>
          <w:szCs w:val="28"/>
        </w:rPr>
        <w:t xml:space="preserve"> 11.1. Срок,  в  течение  которого  принимались  предложения  в  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bookmarkEnd w:id="55"/>
    <w:p w:rsidR="00C8082A" w:rsidRDefault="00C8082A" w:rsidP="00C808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публичными консультациями  по  проекту  нормативного  правового   акта и</w:t>
      </w:r>
    </w:p>
    <w:p w:rsidR="00C8082A" w:rsidRDefault="00C8082A" w:rsidP="00C808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сводному отчету об оценке регулирующего воздействия:</w:t>
      </w:r>
    </w:p>
    <w:p w:rsidR="00C8082A" w:rsidRDefault="00C8082A" w:rsidP="00C808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начало: 10.07. 2017 г.;</w:t>
      </w:r>
    </w:p>
    <w:p w:rsidR="00C8082A" w:rsidRDefault="00C8082A" w:rsidP="00C808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окончание: 24.07. 2017 г.</w:t>
      </w:r>
    </w:p>
    <w:p w:rsidR="00C8082A" w:rsidRDefault="00C8082A" w:rsidP="00C8082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1112"/>
      <w:r>
        <w:rPr>
          <w:rFonts w:ascii="Times New Roman" w:hAnsi="Times New Roman" w:cs="Times New Roman"/>
          <w:sz w:val="28"/>
          <w:szCs w:val="28"/>
        </w:rPr>
        <w:t xml:space="preserve"> 11.2. Сведения о количестве замечаний и предложений, полученных  в  ходе</w:t>
      </w:r>
      <w:bookmarkEnd w:id="56"/>
      <w:r>
        <w:rPr>
          <w:rFonts w:ascii="Times New Roman" w:hAnsi="Times New Roman" w:cs="Times New Roman"/>
          <w:sz w:val="28"/>
          <w:szCs w:val="28"/>
        </w:rPr>
        <w:t xml:space="preserve"> публичных консультаций по проекту нормативного правового акта:</w:t>
      </w:r>
    </w:p>
    <w:p w:rsidR="00C8082A" w:rsidRDefault="00C8082A" w:rsidP="00C808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замечаний и предложений: 0 , из них учтено:</w:t>
      </w:r>
    </w:p>
    <w:p w:rsidR="00C8082A" w:rsidRDefault="00C8082A" w:rsidP="00C808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полностью: </w:t>
      </w:r>
      <w:r w:rsidR="00BA2A7B">
        <w:rPr>
          <w:rFonts w:ascii="Times New Roman" w:hAnsi="Times New Roman" w:cs="Times New Roman"/>
          <w:sz w:val="28"/>
          <w:szCs w:val="28"/>
        </w:rPr>
        <w:t>0</w:t>
      </w:r>
      <w:bookmarkStart w:id="57" w:name="_GoBack"/>
      <w:bookmarkEnd w:id="57"/>
      <w:r>
        <w:rPr>
          <w:rFonts w:ascii="Times New Roman" w:hAnsi="Times New Roman" w:cs="Times New Roman"/>
          <w:sz w:val="28"/>
          <w:szCs w:val="28"/>
        </w:rPr>
        <w:t xml:space="preserve"> , учтено частично: 0.</w:t>
      </w:r>
    </w:p>
    <w:p w:rsidR="00C8082A" w:rsidRDefault="00C8082A" w:rsidP="00C8082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1113"/>
      <w:r>
        <w:rPr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11.3.Полный   электронный   адрес   размещения   сводки   предложений,</w:t>
      </w:r>
      <w:bookmarkEnd w:id="58"/>
      <w:r>
        <w:rPr>
          <w:rFonts w:ascii="Times New Roman" w:hAnsi="Times New Roman" w:cs="Times New Roman"/>
          <w:sz w:val="28"/>
          <w:szCs w:val="28"/>
        </w:rPr>
        <w:t xml:space="preserve">  поступивших по  итогам  проведения  публичных консультаций  по  проекту нормативного правового акта:</w:t>
      </w:r>
    </w:p>
    <w:p w:rsidR="00C8082A" w:rsidRDefault="00C8082A" w:rsidP="00C8082A">
      <w:pPr>
        <w:pStyle w:val="a3"/>
        <w:ind w:firstLine="567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</w:t>
      </w:r>
    </w:p>
    <w:p w:rsidR="00C8082A" w:rsidRDefault="00C8082A" w:rsidP="00C8082A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sz w:val="22"/>
          <w:szCs w:val="22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C8082A" w:rsidRDefault="00C8082A" w:rsidP="00C808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Приложение.    Сводки   предложений,   поступивших   в     ходе   публичных</w:t>
      </w:r>
    </w:p>
    <w:p w:rsidR="005A06C1" w:rsidRDefault="00C8082A" w:rsidP="003565D9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консультаций, проводившихся в ходе процедуры ОРВ, с  указанием   сведений. </w:t>
      </w:r>
    </w:p>
    <w:sectPr w:rsidR="005A06C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82A"/>
    <w:rsid w:val="000C3598"/>
    <w:rsid w:val="001F1E26"/>
    <w:rsid w:val="002E2651"/>
    <w:rsid w:val="00331D2F"/>
    <w:rsid w:val="00353F5D"/>
    <w:rsid w:val="003565D9"/>
    <w:rsid w:val="0038730E"/>
    <w:rsid w:val="004A66D5"/>
    <w:rsid w:val="004D00BB"/>
    <w:rsid w:val="005A06C1"/>
    <w:rsid w:val="00637DA6"/>
    <w:rsid w:val="00873B7A"/>
    <w:rsid w:val="009D7865"/>
    <w:rsid w:val="00A40EF0"/>
    <w:rsid w:val="00B12DBE"/>
    <w:rsid w:val="00B27256"/>
    <w:rsid w:val="00BA2A7B"/>
    <w:rsid w:val="00BD4C4F"/>
    <w:rsid w:val="00C31ECA"/>
    <w:rsid w:val="00C8082A"/>
    <w:rsid w:val="00D234CF"/>
    <w:rsid w:val="00D65233"/>
    <w:rsid w:val="00ED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82A"/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C808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808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82A"/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C808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808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2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uprekonomik@mail.ru" TargetMode="External"/><Relationship Id="rId5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</Pages>
  <Words>2649</Words>
  <Characters>15104</Characters>
  <Application>Microsoft Office Word</Application>
  <DocSecurity>0</DocSecurity>
  <Lines>125</Lines>
  <Paragraphs>35</Paragraphs>
  <ScaleCrop>false</ScaleCrop>
  <Company/>
  <LinksUpToDate>false</LinksUpToDate>
  <CharactersWithSpaces>17718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Томас</cp:lastModifiedBy>
  <cp:revision>86</cp:revision>
  <dcterms:created xsi:type="dcterms:W3CDTF">2017-08-07T09:41:00Z</dcterms:created>
  <dcterms:modified xsi:type="dcterms:W3CDTF">2017-08-08T11:32:00Z</dcterms:modified>
</cp:coreProperties>
</file>